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944" w:rsidRPr="004563F4" w:rsidRDefault="004563F4" w:rsidP="004563F4">
      <w:pPr>
        <w:spacing w:line="360" w:lineRule="auto"/>
        <w:jc w:val="center"/>
        <w:rPr>
          <w:rFonts w:ascii="Times New Roman" w:hAnsi="Times New Roman" w:cs="Times New Roman"/>
          <w:b/>
          <w:sz w:val="28"/>
          <w:szCs w:val="28"/>
        </w:rPr>
      </w:pPr>
      <w:r w:rsidRPr="004563F4">
        <w:rPr>
          <w:rFonts w:ascii="Times New Roman" w:hAnsi="Times New Roman" w:cs="Times New Roman"/>
          <w:b/>
          <w:sz w:val="28"/>
          <w:szCs w:val="28"/>
        </w:rPr>
        <w:t>BÀI THU HOẠCH CHÍNH TRỊ HÈ 2018</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Họ và tên : Nguyễn Minh Đức  (b)</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Chức vụ : Giảng viên </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Đơn vị :  Khoa CN Điện – Điện tử   Trường Cao đẳng Lý Tự Trọng Tp.HCM</w:t>
      </w:r>
    </w:p>
    <w:p w:rsidR="004563F4" w:rsidRPr="00322D25" w:rsidRDefault="00703912" w:rsidP="00322D25">
      <w:pPr>
        <w:spacing w:line="360" w:lineRule="auto"/>
        <w:ind w:firstLine="720"/>
        <w:rPr>
          <w:rFonts w:ascii="Times New Roman" w:hAnsi="Times New Roman" w:cs="Times New Roman"/>
          <w:b/>
          <w:i/>
          <w:sz w:val="28"/>
          <w:szCs w:val="28"/>
        </w:rPr>
      </w:pPr>
      <w:r w:rsidRPr="00322D25">
        <w:rPr>
          <w:rFonts w:ascii="Times New Roman" w:hAnsi="Times New Roman" w:cs="Times New Roman"/>
          <w:b/>
          <w:i/>
          <w:sz w:val="28"/>
          <w:szCs w:val="28"/>
          <w:u w:val="single"/>
        </w:rPr>
        <w:t>Câu 1 :</w:t>
      </w:r>
      <w:r w:rsidRPr="00322D25">
        <w:rPr>
          <w:rFonts w:ascii="Times New Roman" w:hAnsi="Times New Roman" w:cs="Times New Roman"/>
          <w:b/>
          <w:i/>
          <w:sz w:val="28"/>
          <w:szCs w:val="28"/>
        </w:rP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 .</w:t>
      </w:r>
    </w:p>
    <w:p w:rsidR="00322D25" w:rsidRPr="00322D25" w:rsidRDefault="00322D25" w:rsidP="00322D25">
      <w:pPr>
        <w:spacing w:line="360" w:lineRule="auto"/>
        <w:jc w:val="both"/>
        <w:rPr>
          <w:rFonts w:ascii="Times New Roman" w:hAnsi="Times New Roman" w:cs="Times New Roman"/>
          <w:sz w:val="28"/>
          <w:szCs w:val="28"/>
        </w:rPr>
      </w:pPr>
      <w:r w:rsidRPr="00322D25">
        <w:rPr>
          <w:rFonts w:ascii="Times New Roman" w:hAnsi="Times New Roman" w:cs="Times New Roman"/>
          <w:sz w:val="28"/>
          <w:szCs w:val="28"/>
        </w:rPr>
        <w:t xml:space="preserve">         </w:t>
      </w:r>
      <w:r>
        <w:rPr>
          <w:rFonts w:ascii="Times New Roman" w:hAnsi="Times New Roman" w:cs="Times New Roman"/>
          <w:sz w:val="28"/>
          <w:szCs w:val="28"/>
        </w:rPr>
        <w:t>Đã được học tập</w:t>
      </w:r>
      <w:r w:rsidRPr="00322D25">
        <w:rPr>
          <w:rFonts w:ascii="Times New Roman" w:hAnsi="Times New Roman" w:cs="Times New Roman"/>
          <w:sz w:val="28"/>
          <w:szCs w:val="28"/>
        </w:rPr>
        <w:t xml:space="preserve"> về tư tưởng, đạo đức của Hồ Chí Minh, nay lại đượ</w:t>
      </w:r>
      <w:r>
        <w:rPr>
          <w:rFonts w:ascii="Times New Roman" w:hAnsi="Times New Roman" w:cs="Times New Roman"/>
          <w:sz w:val="28"/>
          <w:szCs w:val="28"/>
        </w:rPr>
        <w:t>c nghe báo cáo</w:t>
      </w:r>
      <w:r w:rsidRPr="00322D25">
        <w:rPr>
          <w:rFonts w:ascii="Times New Roman" w:hAnsi="Times New Roman" w:cs="Times New Roman"/>
          <w:sz w:val="28"/>
          <w:szCs w:val="28"/>
        </w:rPr>
        <w:t xml:space="preserve"> phong cách Hồ Chí Minh, tôi thấy sự hiểu biết của mình về con người Hồ Chí Minh được mở rộng thêm đáng kể.</w:t>
      </w:r>
    </w:p>
    <w:p w:rsidR="00322D25" w:rsidRPr="00322D25" w:rsidRDefault="00322D25" w:rsidP="00322D25">
      <w:pPr>
        <w:spacing w:line="360" w:lineRule="auto"/>
        <w:ind w:firstLine="720"/>
        <w:jc w:val="both"/>
        <w:rPr>
          <w:rFonts w:ascii="Times New Roman" w:hAnsi="Times New Roman" w:cs="Times New Roman"/>
          <w:sz w:val="28"/>
          <w:szCs w:val="28"/>
        </w:rPr>
      </w:pPr>
      <w:r w:rsidRPr="00322D25">
        <w:rPr>
          <w:rFonts w:ascii="Times New Roman" w:hAnsi="Times New Roman" w:cs="Times New Roman"/>
          <w:sz w:val="28"/>
          <w:szCs w:val="28"/>
        </w:rPr>
        <w:t>Với người cán bộ đảng viên, phong cách Hồ Chí Minh là dân chủ , quần chúng, khoa học , nói đi đôi với làm, nêu gương cho người khác.</w:t>
      </w:r>
    </w:p>
    <w:p w:rsidR="00322D25" w:rsidRPr="00322D25" w:rsidRDefault="00322D25" w:rsidP="00322D25">
      <w:pPr>
        <w:spacing w:line="360" w:lineRule="auto"/>
        <w:ind w:firstLine="720"/>
        <w:jc w:val="both"/>
        <w:rPr>
          <w:rFonts w:ascii="Times New Roman" w:hAnsi="Times New Roman" w:cs="Times New Roman"/>
          <w:sz w:val="28"/>
          <w:szCs w:val="28"/>
        </w:rPr>
      </w:pPr>
      <w:r w:rsidRPr="00322D25">
        <w:rPr>
          <w:rFonts w:ascii="Times New Roman" w:hAnsi="Times New Roman" w:cs="Times New Roman"/>
          <w:sz w:val="28"/>
          <w:szCs w:val="28"/>
        </w:rPr>
        <w:t>Với người đứng đầu, phong cách lãnh đạo, quản lý cần học tập phong cách Hồ Chí Minh ở những điểm sau :</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“Dĩ bất biến ứng vạn biến”, giữ vững nguyên tắc nhưng linh hoạt và mềm dẻo trong biện pháp thực hiện.</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Kết hợp tính cách mạng với tính khoa học. Cách mạng nghĩa là nhiệt tình đổi mới, cải cách, tiên phong, vừa “hồng” vừa “chuyên”, có lòng yêu nước thương dân,  tính khoa học là có tri thức khoa học và lý luận sắc bén nhờ chịu khó học tập nghiên cứu.</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Kết hợp tập thể lãnh đạo với cá nhân phụ trách. Người đứng đầu phải biết chịu trách nhiệm những việc trong phận vụ của mình đồng thời phải luôn cộng tác với những đồng chí của mình, bám sát vào chủ trương đường lối chung, chính sách chung của Đảng.</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Thống nhất lý luận với thực  tiễn, nói với làm. Đã có mục tiêu phương hướng rồi thì phải tìm mọi cách , quyết tâm thực hiện cho được.</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Xuất phát từ nh</w:t>
      </w:r>
      <w:r>
        <w:rPr>
          <w:rFonts w:ascii="Times New Roman" w:hAnsi="Times New Roman" w:cs="Times New Roman"/>
          <w:sz w:val="28"/>
          <w:szCs w:val="28"/>
        </w:rPr>
        <w:t xml:space="preserve">ân </w:t>
      </w:r>
      <w:r>
        <w:rPr>
          <w:rFonts w:ascii="Times New Roman" w:hAnsi="Times New Roman" w:cs="Times New Roman"/>
          <w:sz w:val="28"/>
          <w:szCs w:val="28"/>
        </w:rPr>
        <w:t xml:space="preserve">dân, trở về với nhân dân. </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lastRenderedPageBreak/>
        <w:t>Gương mẫu cần kiệm liêm chính, chí công vô tư.</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Làm gương cho người đi theo.</w:t>
      </w:r>
    </w:p>
    <w:p w:rsidR="00322D25" w:rsidRDefault="00322D25" w:rsidP="00322D25">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Để các cán bộ đảng viên ngày càng thấm nhuần phong cách Hồ Chí Minh, cần thực hiện những biện pháp :</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Học tập nâng cao nhận thức , đạo đức và lối sống.</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Từng tổ chức của Đảng, từng đảng viên có một phần trách nhiệm cụ thể trong việc xây dựng phong cách Hồ Chí Minh. Các chi bộ phải tổ chức học tập, nghe báo cáo, nghiên cứu trao đổi thảo luận về nội dung phong cách Hồ Chí Minh, các cơ quan nhà nước học tập và vận dụng phong cách Hồ Chí Minh vào sinh hoạt và công tác, Mặt trận Tổ quốc lãnh đạo, vận động quần chúng tham gia vào việc đổi mới phong cách lãnh đạo của Đảng, các cá nhân học tập và rèn luyện làm theo tư tưởng đạo đức và phong cách Hồ Chí Minh.</w:t>
      </w:r>
    </w:p>
    <w:p w:rsidR="00322D25"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Các chi bộ Đảng tăng cường kiểm tra đôn đốc việc học tập và làm theo phong cách Hố Chí Minh.</w:t>
      </w:r>
    </w:p>
    <w:p w:rsidR="00322D25" w:rsidRPr="00670E23" w:rsidRDefault="00322D25" w:rsidP="00322D25">
      <w:pPr>
        <w:pStyle w:val="ListParagraph"/>
        <w:numPr>
          <w:ilvl w:val="0"/>
          <w:numId w:val="2"/>
        </w:numPr>
        <w:spacing w:line="360" w:lineRule="auto"/>
        <w:ind w:left="1080"/>
        <w:jc w:val="both"/>
        <w:rPr>
          <w:rFonts w:ascii="Times New Roman" w:hAnsi="Times New Roman" w:cs="Times New Roman"/>
          <w:sz w:val="28"/>
          <w:szCs w:val="28"/>
        </w:rPr>
      </w:pPr>
      <w:r>
        <w:rPr>
          <w:rFonts w:ascii="Times New Roman" w:hAnsi="Times New Roman" w:cs="Times New Roman"/>
          <w:sz w:val="28"/>
          <w:szCs w:val="28"/>
        </w:rPr>
        <w:t>Tuyên truyền phát huy phong cách tích cực, đấu tranh diệt trừ những phong cách tiêu cực.</w:t>
      </w:r>
    </w:p>
    <w:p w:rsidR="00322D25" w:rsidRDefault="00DB4BD8" w:rsidP="00413BE6">
      <w:pPr>
        <w:spacing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Là giảng viên, tôi sẽ cố gắng làm gương cho các bạn  trẻ trong việc không ngừng học tập và nâng cao kiến thức khoa học, tận tụy với người học, thân ái  và giúp đỡ đồng nghiệp, chủ động cập nhật và bám sát thay đổi của tình hình khoa học công nghệ, lắng nghe cấp trên, đồng nghiệp, sinh viên và các bậc phụ huynh để không ngừng cải thiện cung cách phục vụ, thay đổi phương pháp giảng dạy </w:t>
      </w:r>
      <w:r w:rsidR="00413BE6">
        <w:rPr>
          <w:rFonts w:ascii="Times New Roman" w:hAnsi="Times New Roman" w:cs="Times New Roman"/>
          <w:sz w:val="28"/>
          <w:szCs w:val="28"/>
        </w:rPr>
        <w:t xml:space="preserve">tốt hơn để góp phần nhỏ của mình vào việc cải cách toàn diện nền giáo dục nghề nghiệp của Đất nước Việt Nam, đem lại việc làm và cuộc sống tốt đẹp cho các thế hệ trẻ hôm nay. </w:t>
      </w:r>
    </w:p>
    <w:p w:rsidR="00413BE6" w:rsidRDefault="00413BE6" w:rsidP="00413BE6">
      <w:pPr>
        <w:spacing w:line="360" w:lineRule="auto"/>
        <w:ind w:firstLine="720"/>
        <w:rPr>
          <w:rFonts w:ascii="Times New Roman" w:hAnsi="Times New Roman" w:cs="Times New Roman"/>
          <w:sz w:val="28"/>
          <w:szCs w:val="28"/>
        </w:rPr>
      </w:pPr>
    </w:p>
    <w:p w:rsidR="00413BE6" w:rsidRDefault="00413BE6" w:rsidP="00322D25">
      <w:pPr>
        <w:spacing w:line="360" w:lineRule="auto"/>
        <w:ind w:firstLine="720"/>
        <w:rPr>
          <w:rFonts w:ascii="Times New Roman" w:hAnsi="Times New Roman" w:cs="Times New Roman"/>
          <w:b/>
          <w:i/>
          <w:sz w:val="28"/>
          <w:szCs w:val="28"/>
          <w:u w:val="single"/>
        </w:rPr>
      </w:pPr>
    </w:p>
    <w:p w:rsidR="00413BE6" w:rsidRDefault="00413BE6" w:rsidP="00322D25">
      <w:pPr>
        <w:spacing w:line="360" w:lineRule="auto"/>
        <w:ind w:firstLine="720"/>
        <w:rPr>
          <w:rFonts w:ascii="Times New Roman" w:hAnsi="Times New Roman" w:cs="Times New Roman"/>
          <w:b/>
          <w:i/>
          <w:sz w:val="28"/>
          <w:szCs w:val="28"/>
          <w:u w:val="single"/>
        </w:rPr>
      </w:pPr>
    </w:p>
    <w:p w:rsidR="00703912" w:rsidRPr="00322D25" w:rsidRDefault="00703912" w:rsidP="00322D25">
      <w:pPr>
        <w:spacing w:line="360" w:lineRule="auto"/>
        <w:ind w:firstLine="720"/>
        <w:rPr>
          <w:rFonts w:ascii="Times New Roman" w:hAnsi="Times New Roman" w:cs="Times New Roman"/>
          <w:b/>
          <w:i/>
          <w:sz w:val="28"/>
          <w:szCs w:val="28"/>
        </w:rPr>
      </w:pPr>
      <w:r w:rsidRPr="00322D25">
        <w:rPr>
          <w:rFonts w:ascii="Times New Roman" w:hAnsi="Times New Roman" w:cs="Times New Roman"/>
          <w:b/>
          <w:i/>
          <w:sz w:val="28"/>
          <w:szCs w:val="28"/>
          <w:u w:val="single"/>
        </w:rPr>
        <w:lastRenderedPageBreak/>
        <w:t xml:space="preserve">Câu 2 : </w:t>
      </w:r>
      <w:r w:rsidRPr="00322D25">
        <w:rPr>
          <w:rFonts w:ascii="Times New Roman" w:hAnsi="Times New Roman" w:cs="Times New Roman"/>
          <w:b/>
          <w:i/>
          <w:sz w:val="28"/>
          <w:szCs w:val="28"/>
        </w:rPr>
        <w:t xml:space="preserve">Qua nghiên cứu nghị quyết trung ương 7 khóa XII, đồng chí nhận thức thế nào về công tác cán bộ và xây dựng đội ngũ cán bộ trong giai đoạn hiện. Hiện hệ thực tiễn đơn vị. </w:t>
      </w:r>
    </w:p>
    <w:p w:rsidR="00D06F2F" w:rsidRDefault="00E00E5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Nếu Việt Nam là một con tàu đang vượt biển lớn để đi tới đích là phát triển bền vững trong độc lập, tự do và hạnh phúc, thì người cầm lái và thủy thủ đoàn chính là các nhà lãnh đạo Đảng và đội ngũ cán bộ Đảng. </w:t>
      </w:r>
      <w:r w:rsidR="006E4E76">
        <w:rPr>
          <w:rFonts w:ascii="Times New Roman" w:hAnsi="Times New Roman" w:cs="Times New Roman"/>
          <w:sz w:val="28"/>
          <w:szCs w:val="28"/>
        </w:rPr>
        <w:t xml:space="preserve">Do đó, cán bộ đóng vai trò quyết định cho sự tồn vong của Đảng, công tác cán bộ có tính “then chốt” với quá trình hội nhập của Việt Nam vào trào lưu thời đại mới , thời đại toàn cầu hóa. </w:t>
      </w:r>
    </w:p>
    <w:p w:rsidR="006E4E76" w:rsidRDefault="006E4E76"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Trong ba thập niên </w:t>
      </w:r>
      <w:r w:rsidR="00354A7F">
        <w:rPr>
          <w:rFonts w:ascii="Times New Roman" w:hAnsi="Times New Roman" w:cs="Times New Roman"/>
          <w:sz w:val="28"/>
          <w:szCs w:val="28"/>
        </w:rPr>
        <w:t xml:space="preserve">của thời kỳ đổi mới </w:t>
      </w:r>
      <w:r>
        <w:rPr>
          <w:rFonts w:ascii="Times New Roman" w:hAnsi="Times New Roman" w:cs="Times New Roman"/>
          <w:sz w:val="28"/>
          <w:szCs w:val="28"/>
        </w:rPr>
        <w:t>vừa qua , Đảng đã không ngừng tổng kết thực tiễn, phát triển lý luận và hoàn thiện công tác cán bộ, xây dựng đội ngũ cán bộ đông đảo,</w:t>
      </w:r>
      <w:r w:rsidR="00B319EB">
        <w:rPr>
          <w:rFonts w:ascii="Times New Roman" w:hAnsi="Times New Roman" w:cs="Times New Roman"/>
          <w:sz w:val="28"/>
          <w:szCs w:val="28"/>
        </w:rPr>
        <w:t xml:space="preserve"> đồng bộ giữa các ngành và cân đối về độ tuổi, giới tính, dân tộc,  ngày càng</w:t>
      </w:r>
      <w:r>
        <w:rPr>
          <w:rFonts w:ascii="Times New Roman" w:hAnsi="Times New Roman" w:cs="Times New Roman"/>
          <w:sz w:val="28"/>
          <w:szCs w:val="28"/>
        </w:rPr>
        <w:t xml:space="preserve"> có phẩm chấ</w:t>
      </w:r>
      <w:r w:rsidR="00354A7F">
        <w:rPr>
          <w:rFonts w:ascii="Times New Roman" w:hAnsi="Times New Roman" w:cs="Times New Roman"/>
          <w:sz w:val="28"/>
          <w:szCs w:val="28"/>
        </w:rPr>
        <w:t>t</w:t>
      </w:r>
      <w:r>
        <w:rPr>
          <w:rFonts w:ascii="Times New Roman" w:hAnsi="Times New Roman" w:cs="Times New Roman"/>
          <w:sz w:val="28"/>
          <w:szCs w:val="28"/>
        </w:rPr>
        <w:t>,</w:t>
      </w:r>
      <w:r w:rsidR="00354A7F">
        <w:rPr>
          <w:rFonts w:ascii="Times New Roman" w:hAnsi="Times New Roman" w:cs="Times New Roman"/>
          <w:sz w:val="28"/>
          <w:szCs w:val="28"/>
        </w:rPr>
        <w:t xml:space="preserve"> </w:t>
      </w:r>
      <w:r>
        <w:rPr>
          <w:rFonts w:ascii="Times New Roman" w:hAnsi="Times New Roman" w:cs="Times New Roman"/>
          <w:sz w:val="28"/>
          <w:szCs w:val="28"/>
        </w:rPr>
        <w:t xml:space="preserve">năng lực và uy tín tốt hơn theo yêu cầu của tình hình biến chuyển không ngừng trong xu thế hợp tác quốc tế. Nhiều lãnh đạo cao cấp </w:t>
      </w:r>
      <w:r w:rsidR="00B319EB">
        <w:rPr>
          <w:rFonts w:ascii="Times New Roman" w:hAnsi="Times New Roman" w:cs="Times New Roman"/>
          <w:sz w:val="28"/>
          <w:szCs w:val="28"/>
        </w:rPr>
        <w:t>đã làm việc thành công trong môi trường quốc tế. Có nhiều cán bộ khoa học tâm huyết, nhiều cán bộ quản lý doanh nghiệp nhà nước biết thích ứng với cơ chế thị trường.</w:t>
      </w:r>
    </w:p>
    <w:p w:rsidR="00B319EB" w:rsidRDefault="00B319EB"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Tuy vậy, so với đòi hỏi của tình hình trước mắt và tương lai, đội ngũ cán bộ của Đảng vẫn chưa đủ mạnh, vẫn còn tình trạng “thừa mà vẫn thiếu”, thiếu người “cao”</w:t>
      </w:r>
      <w:r w:rsidR="005067ED">
        <w:rPr>
          <w:rFonts w:ascii="Times New Roman" w:hAnsi="Times New Roman" w:cs="Times New Roman"/>
          <w:sz w:val="28"/>
          <w:szCs w:val="28"/>
        </w:rPr>
        <w:t xml:space="preserve"> về  trí tuệ, uy tín năng lực </w:t>
      </w:r>
      <w:r>
        <w:rPr>
          <w:rFonts w:ascii="Times New Roman" w:hAnsi="Times New Roman" w:cs="Times New Roman"/>
          <w:sz w:val="28"/>
          <w:szCs w:val="28"/>
        </w:rPr>
        <w:t xml:space="preserve"> và  thừa người “sáng cắp ô đi tối cắp về”. </w:t>
      </w:r>
      <w:r w:rsidR="005067ED">
        <w:rPr>
          <w:rFonts w:ascii="Times New Roman" w:hAnsi="Times New Roman" w:cs="Times New Roman"/>
          <w:sz w:val="28"/>
          <w:szCs w:val="28"/>
        </w:rPr>
        <w:t xml:space="preserve">Công tác cán bộ chưa đủ chặt chẽ để loại bỏ hết “những con sâu” luồn lách lên cả những vị trí chức vụ quan trọng, dẫn đến những hậu quả làm một bộ phận không nhỏ nhân dân mất niềm tin vào Đảng. </w:t>
      </w:r>
      <w:r w:rsidR="00C9258E">
        <w:rPr>
          <w:rFonts w:ascii="Times New Roman" w:hAnsi="Times New Roman" w:cs="Times New Roman"/>
          <w:sz w:val="28"/>
          <w:szCs w:val="28"/>
        </w:rPr>
        <w:t xml:space="preserve">Chính sách lương thưởng chưa đồng bộ và công bằng giữa các ngành , các vùng, mặc dù đã có những quy định hỗ trợ và trợ cấp cụ thể cho mỗi nơi mỗi ngành, nhiều cán bộ chưa có mức sống tương xứng với hoàn cảnh kinh tế thị trường. Điều đó làm nản lòng họ và dễ dẫn tới vi phạm về tài chính, tham nhũng, hối lộ. Sự phát triển công nghệ nhanh đòi hỏi đội ngũ cán bộ phải có thêm nhân sự tài năng trẻ hỗ trợ cho toàn hệ thống làm việc theo kịp thời đại thông tin, nhưng việc thu hút tài năng trẻ làm cán bộ chưa đạt hiệu quả như mong đợi. </w:t>
      </w:r>
    </w:p>
    <w:p w:rsidR="00C9258E" w:rsidRDefault="00C9258E"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Tình trạng chạy chức chạy quyền là một thực tế mà nhiều người dân ở ngoài hệ thống nhân sự của Đảng và Nhà Nước cũng biết. Đó là một </w:t>
      </w:r>
      <w:r w:rsidR="00354A7F">
        <w:rPr>
          <w:rFonts w:ascii="Times New Roman" w:hAnsi="Times New Roman" w:cs="Times New Roman"/>
          <w:sz w:val="28"/>
          <w:szCs w:val="28"/>
        </w:rPr>
        <w:t xml:space="preserve">bệnh lây lan rất nguy hiểm, sẽ làm thối rữa bộ máy chính trị, cần phải trừ khử , chấm dứt càng sớm càng tốt. Muốn vậy, phải hoàn thiện công tác cán bộ: từ việc tuyển dụng, quy hoạch, đào tạo, đánh giá, đề cử, bầu chọn đến quản lý, kiểm tra, giám sát đều phải chặt chẽ, minh bạch, công khai, có tiêu chí rõ ràng. </w:t>
      </w:r>
    </w:p>
    <w:p w:rsidR="00354A7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Một trong những chủ trương góp phần cho độ ngũ cán bộ trở nên lực lượng nòng cốt đoàn kết mạnh mẽ , phát triển toàn diện và đồng đều trên toàn quốc là nguyên tắc LUÂN CHUYỂN VÀ VIỄN BỔ. Tôi rất đồng tình và vui mừng nếu điều này được thực hiện quyết liệt và rộng rãi, đến tận những vùng sâu vùng xa, từ cấp cao đến thấp. Tôi tin rằng nguyên tắc này không những giúp rèn luyện từng cán bộ toàn diện, mà còn giúp giảm bớt cơ hội sinh ra nhóm lợi ích, băng tham nhũng tài sản công. Tuy vậy, trong thời đại công nghệ internet, xe điện siêu tốc, nguyên tắc này cũng không còn hiệu quả như thời xa xưa, cần kết hợp với những biện pháp khác nữa để ngăn chặn tội phạm tham nhũng có tổ chức trong bộ máy Đảng và Nhà Nước. </w:t>
      </w:r>
    </w:p>
    <w:p w:rsidR="00AF3C2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Hội nghị làn thứ bảy của Ban Chấp hành Trung ương </w:t>
      </w:r>
      <w:r w:rsidR="00E83159">
        <w:rPr>
          <w:rFonts w:ascii="Times New Roman" w:hAnsi="Times New Roman" w:cs="Times New Roman"/>
          <w:sz w:val="28"/>
          <w:szCs w:val="28"/>
        </w:rPr>
        <w:t xml:space="preserve">Khóa 12 vửa qua đã đề ra những nhiệm vụ kịp thời cho toàn thể hệ thống chính trị và toàn thể xã hội Việt Nam trong việc xây dựng đội ngũ cán bộ , nhất là cán bộ cao cấp, đủ phẩm chất năng lực và uy  tín ngang tầm nhiệm vụ. </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nhấ</w:t>
      </w:r>
      <w:r w:rsidR="003545F1">
        <w:rPr>
          <w:rFonts w:ascii="Times New Roman" w:hAnsi="Times New Roman" w:cs="Times New Roman"/>
          <w:sz w:val="28"/>
          <w:szCs w:val="28"/>
        </w:rPr>
        <w:t xml:space="preserve">t là </w:t>
      </w:r>
      <w:r>
        <w:rPr>
          <w:rFonts w:ascii="Times New Roman" w:hAnsi="Times New Roman" w:cs="Times New Roman"/>
          <w:sz w:val="28"/>
          <w:szCs w:val="28"/>
        </w:rPr>
        <w:t>nâng cao nhận thức của mọi người về tầm quan trọng của công tác cán bộ, tăng cường giáo dục cán bộ về chính tri, tư tưởng , đạo đức , lối sống.</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hai là </w:t>
      </w:r>
      <w:r>
        <w:rPr>
          <w:rFonts w:ascii="Times New Roman" w:hAnsi="Times New Roman" w:cs="Times New Roman"/>
          <w:sz w:val="28"/>
          <w:szCs w:val="28"/>
        </w:rPr>
        <w:t>đổi mới và nâng cao chất lượng hiệu quả của công tác cán bộ</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ba là </w:t>
      </w:r>
      <w:r>
        <w:rPr>
          <w:rFonts w:ascii="Times New Roman" w:hAnsi="Times New Roman" w:cs="Times New Roman"/>
          <w:sz w:val="28"/>
          <w:szCs w:val="28"/>
        </w:rPr>
        <w:t xml:space="preserve">xây dựng đội ngũ cán bộ có phẩm chất, năng lực , uy tín xứng đáng với đòi hỏi của thời kỳ mới, nhất là những cán  bộ giữ vị trí chức vụ cao. </w:t>
      </w:r>
    </w:p>
    <w:p w:rsidR="003545F1"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tư là tập trung xây dựng đội ngũ cán bộ cấp chiến lược ngang tầm nhiệm vụ.</w:t>
      </w:r>
    </w:p>
    <w:p w:rsidR="00E83159"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Thứ năm là </w:t>
      </w:r>
      <w:r w:rsidR="00E83159">
        <w:rPr>
          <w:rFonts w:ascii="Times New Roman" w:hAnsi="Times New Roman" w:cs="Times New Roman"/>
          <w:sz w:val="28"/>
          <w:szCs w:val="28"/>
        </w:rPr>
        <w:t xml:space="preserve">kiểm soát chặt chẽ quyền lực, ngăn chặn tệ nạn mua quan bán chức.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sáu là phát huy vài trò của nhân dân trong công tác cán bộ.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bảy là coi trọng công tác tham mưu, tổ chức lại bộ máy tham mưu về một mối, giảm bớt sự chồng chéo, phân công rõ ràng hơn.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tám là làm ngay những nội dung căn bản trong công tác nhân sự đại hội các cấp.</w:t>
      </w:r>
    </w:p>
    <w:p w:rsidR="00C9258E"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Tóm lại, đội ngũ cán bộ của Đảng là lực lượng nòng cốt cần được tuyển chọn, đào tạo, đánh giá, bổ nhiệm và quản lý một cách khoa học, nghiêm minh và sâu sát để làm cho những chủ trương đường lối và chính sách chế độ xã hội chủ nghĩa được hiện thực hóa một cách nhanh chóng, đúng đắn và rộng khắp toàn quốc , ứng biến linh hoạt với tình hình không ngừng đổi thay của thế giới hôm nay. </w:t>
      </w:r>
    </w:p>
    <w:p w:rsidR="003545F1"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Đội ngũ cán bộ hồng chuyên sẽ là trăm tay nghìn mắt của Đảng trong việc lãnh đạ</w:t>
      </w:r>
      <w:r w:rsidR="00FC18BB">
        <w:rPr>
          <w:rFonts w:ascii="Times New Roman" w:hAnsi="Times New Roman" w:cs="Times New Roman"/>
          <w:sz w:val="28"/>
          <w:szCs w:val="28"/>
        </w:rPr>
        <w:t>o nước Việt Nam vượt qua những chặng đường đầy thách thức và cơ hội sắp tới, để đạt tới những mục tiêu tốt đẹp cho mỗi con người, mỗi mái nhà và mỗi cộng đồng nhỏ lớn đang vươn tới tương lai.</w:t>
      </w:r>
    </w:p>
    <w:p w:rsidR="002E15F0" w:rsidRDefault="002E15F0"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Là một giảng viên không ở trong Đảng, tôi góp phần mình vào việc xây dựng đất nước bằng cách chấp hành đường lối chủ trương do cấp trên đề ra và cộng tác tích cực để cùng với họ hoàn thành nhiệm vụ  của đơn vị</w:t>
      </w:r>
      <w:r w:rsidR="00073FB5">
        <w:rPr>
          <w:rFonts w:ascii="Times New Roman" w:hAnsi="Times New Roman" w:cs="Times New Roman"/>
          <w:sz w:val="28"/>
          <w:szCs w:val="28"/>
        </w:rPr>
        <w:t xml:space="preserve"> mình, phát huy vai trò của một người dân hỗ trợ việc tuyển chọn, bổ nhiệm và kiểm tra trong công tác cán bộ của Đảng, sẵn sàng đem hiểu biết và tri thức của mình tham gia vào công tác tham mưu về nhân sự, can đảm ủng hộ những hành động giúp ngăn chặn việc chạy quyền, chạy chức để bộ máy nhân sự của Đảng và Nhà Nước trong sạch, có nhiều người tâm huyết tài năng và trung thành phục vụ cho sự nghiệp chung. </w:t>
      </w:r>
    </w:p>
    <w:p w:rsidR="005067ED" w:rsidRDefault="00FC18BB"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**********Hết **********  </w:t>
      </w:r>
    </w:p>
    <w:p w:rsidR="00670E23" w:rsidRDefault="00670E23"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                                                                      Ngày 02 Tháng 8 Năm 2018 </w:t>
      </w:r>
      <w:bookmarkStart w:id="0" w:name="_GoBack"/>
      <w:bookmarkEnd w:id="0"/>
    </w:p>
    <w:sectPr w:rsidR="00670E23" w:rsidSect="00413BE6">
      <w:pgSz w:w="11907" w:h="16839" w:code="9"/>
      <w:pgMar w:top="72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31684"/>
    <w:multiLevelType w:val="hybridMultilevel"/>
    <w:tmpl w:val="E808028E"/>
    <w:lvl w:ilvl="0" w:tplc="244A886A">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2346981"/>
    <w:multiLevelType w:val="hybridMultilevel"/>
    <w:tmpl w:val="772656C6"/>
    <w:lvl w:ilvl="0" w:tplc="3F16B32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F4"/>
    <w:rsid w:val="00073FB5"/>
    <w:rsid w:val="002E15F0"/>
    <w:rsid w:val="00322D25"/>
    <w:rsid w:val="00337269"/>
    <w:rsid w:val="003545F1"/>
    <w:rsid w:val="003548A3"/>
    <w:rsid w:val="00354A7F"/>
    <w:rsid w:val="003A2944"/>
    <w:rsid w:val="00413BE6"/>
    <w:rsid w:val="004563F4"/>
    <w:rsid w:val="004D7184"/>
    <w:rsid w:val="005067ED"/>
    <w:rsid w:val="005F39DF"/>
    <w:rsid w:val="00607963"/>
    <w:rsid w:val="00670E23"/>
    <w:rsid w:val="006E4E76"/>
    <w:rsid w:val="00703912"/>
    <w:rsid w:val="00735BC8"/>
    <w:rsid w:val="00760073"/>
    <w:rsid w:val="009E4E0D"/>
    <w:rsid w:val="00A8272F"/>
    <w:rsid w:val="00AA371C"/>
    <w:rsid w:val="00AF3C2F"/>
    <w:rsid w:val="00B319EB"/>
    <w:rsid w:val="00BF12E9"/>
    <w:rsid w:val="00C9258E"/>
    <w:rsid w:val="00D06F2F"/>
    <w:rsid w:val="00DA2BBB"/>
    <w:rsid w:val="00DB4BD8"/>
    <w:rsid w:val="00E00E5F"/>
    <w:rsid w:val="00E07F9B"/>
    <w:rsid w:val="00E22D78"/>
    <w:rsid w:val="00E616B6"/>
    <w:rsid w:val="00E83159"/>
    <w:rsid w:val="00FC18BB"/>
    <w:rsid w:val="00FF3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1317</Words>
  <Characters>7512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2018-08-02T05:04:00Z</cp:lastPrinted>
  <dcterms:created xsi:type="dcterms:W3CDTF">2018-08-08T04:49:00Z</dcterms:created>
  <dcterms:modified xsi:type="dcterms:W3CDTF">2018-08-08T04:49:00Z</dcterms:modified>
</cp:coreProperties>
</file>